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632" w:rsidRPr="00333632" w:rsidRDefault="00333632" w:rsidP="00333632">
      <w:pPr>
        <w:shd w:val="clear" w:color="auto" w:fill="FFFFFF"/>
        <w:spacing w:after="0" w:line="352" w:lineRule="atLeast"/>
        <w:jc w:val="center"/>
        <w:textAlignment w:val="baseline"/>
        <w:outlineLvl w:val="1"/>
        <w:rPr>
          <w:rFonts w:ascii="Trebuchet MS" w:eastAsia="Times New Roman" w:hAnsi="Trebuchet MS" w:cs="Times New Roman"/>
          <w:b/>
          <w:bCs/>
          <w:color w:val="0059AA"/>
          <w:sz w:val="28"/>
          <w:szCs w:val="28"/>
          <w:lang w:eastAsia="ru-RU"/>
        </w:rPr>
      </w:pPr>
      <w:r w:rsidRPr="00333632">
        <w:rPr>
          <w:rFonts w:ascii="inherit" w:eastAsia="Times New Roman" w:hAnsi="inherit" w:cs="Times New Roman"/>
          <w:b/>
          <w:bCs/>
          <w:color w:val="0059AA"/>
          <w:sz w:val="28"/>
          <w:lang w:eastAsia="ru-RU"/>
        </w:rPr>
        <w:t>КОНСТИТУЦИЯ РОССИЙСКОЙ ФЕДЕРАЦИИ</w:t>
      </w:r>
    </w:p>
    <w:p w:rsidR="00333632" w:rsidRPr="00333632" w:rsidRDefault="00333632" w:rsidP="00333632">
      <w:pPr>
        <w:shd w:val="clear" w:color="auto" w:fill="FFFFFF"/>
        <w:spacing w:after="153" w:line="291" w:lineRule="atLeast"/>
        <w:jc w:val="center"/>
        <w:textAlignment w:val="baseline"/>
        <w:outlineLvl w:val="2"/>
        <w:rPr>
          <w:rFonts w:ascii="Trebuchet MS" w:eastAsia="Times New Roman" w:hAnsi="Trebuchet MS" w:cs="Times New Roman"/>
          <w:b/>
          <w:bCs/>
          <w:color w:val="0059AA"/>
          <w:sz w:val="23"/>
          <w:szCs w:val="23"/>
          <w:lang w:eastAsia="ru-RU"/>
        </w:rPr>
      </w:pPr>
      <w:r w:rsidRPr="00333632">
        <w:rPr>
          <w:rFonts w:ascii="Trebuchet MS" w:eastAsia="Times New Roman" w:hAnsi="Trebuchet MS" w:cs="Times New Roman"/>
          <w:b/>
          <w:bCs/>
          <w:color w:val="0059AA"/>
          <w:sz w:val="23"/>
          <w:szCs w:val="23"/>
          <w:lang w:eastAsia="ru-RU"/>
        </w:rPr>
        <w:t>(Контрольный текст на 30 декабря 2008 г.)</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Мы, многонациональный народ Российской Федерации, соединенные общей судьбой на своей земле, утверждая права и свободы человека, гражданский мир и согласие, сохраняя исторически сложившееся государственное единство, исходя из общепризнанных принципов равноправия и самоопределения народов, чтя память предков, передавших нам любовь и уважение к Отечеству, веру в добро и справедливость, возрождая суверенную государственность России и утверждая незыблемость ее демократической основы, стремясь обеспечить благополучие и процветание России, исходя из ответственности за свою Родину перед нынешним и будущими поколениями,сознавая себя частью мирового сообщества, принимаем КОНСТИТУЦИЮ РОССИЙСКОЙ ФЕДЕРАЦИИ.</w:t>
      </w:r>
    </w:p>
    <w:p w:rsidR="00333632" w:rsidRPr="00333632" w:rsidRDefault="00333632" w:rsidP="00333632">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РАЗДЕЛ ПЕРВЫЙ</w:t>
      </w:r>
    </w:p>
    <w:p w:rsidR="00333632" w:rsidRPr="00333632" w:rsidRDefault="00333632" w:rsidP="00333632">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0" w:name="gl1"/>
      <w:bookmarkEnd w:id="0"/>
      <w:r w:rsidRPr="00333632">
        <w:rPr>
          <w:rFonts w:ascii="inherit" w:eastAsia="Times New Roman" w:hAnsi="inherit" w:cs="Times New Roman"/>
          <w:b/>
          <w:bCs/>
          <w:color w:val="000000"/>
          <w:sz w:val="23"/>
          <w:lang w:eastAsia="ru-RU"/>
        </w:rPr>
        <w:t>ГЛАВА 1. ОСНОВЫ КОНСТИТУЦИОННОГО СТРОЯ</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 w:name="st1_1"/>
      <w:bookmarkEnd w:id="1"/>
      <w:r w:rsidRPr="00333632">
        <w:rPr>
          <w:rFonts w:ascii="Times New Roman" w:eastAsia="Times New Roman" w:hAnsi="Times New Roman" w:cs="Times New Roman"/>
          <w:color w:val="000000"/>
          <w:sz w:val="23"/>
          <w:szCs w:val="23"/>
          <w:lang w:eastAsia="ru-RU"/>
        </w:rPr>
        <w:t>1. Российская Федерация - Россия есть демократическое федеративное правовое государство с республиканской формой правления.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Наименования Российская Федерация и Россия равнозначны.</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 w:name="st2"/>
      <w:bookmarkEnd w:id="2"/>
      <w:r w:rsidRPr="00333632">
        <w:rPr>
          <w:rFonts w:ascii="inherit" w:eastAsia="Times New Roman" w:hAnsi="inherit" w:cs="Times New Roman"/>
          <w:b/>
          <w:bCs/>
          <w:color w:val="000000"/>
          <w:sz w:val="23"/>
          <w:lang w:eastAsia="ru-RU"/>
        </w:rPr>
        <w:t>Статья 2</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3</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Носителем суверенитета и единственным источником власти в Российской Федерации является ее многонациональный народ.</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Народ осуществляет свою власть непосредственно, а также через органы государственной власти и органы местного самоуправления.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Высшим непосредственным выражением власти народа являются референдум и свободные выборы.</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4. Никто не может присваивать власть в Российской Федерации. Захват власти или присвоение властных полномочий преследуются по федеральному закону.</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Суверенитет Российской Федерации распространяется на всю ее территорию.</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Конституция Российской Федерации и федеральные законы имеют верховенство на всей территории Российской Федерации.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Российская Федерация обеспечивает целостность и неприкосновенность своей территории.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5</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lastRenderedPageBreak/>
        <w:t>4. Во взаимоотношениях с федеральными органами государственной власти все субъекты Российской Федерации между собой равноправны.</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6</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Гражданин Российской Федерации не может быть лишен своего гражданства или права изменить его.</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3" w:name="st7"/>
      <w:bookmarkEnd w:id="3"/>
      <w:r w:rsidRPr="00333632">
        <w:rPr>
          <w:rFonts w:ascii="inherit" w:eastAsia="Times New Roman" w:hAnsi="inherit" w:cs="Times New Roman"/>
          <w:b/>
          <w:bCs/>
          <w:color w:val="000000"/>
          <w:sz w:val="23"/>
          <w:lang w:eastAsia="ru-RU"/>
        </w:rPr>
        <w:t>Статья 7</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В Российской Федерации охраняются труд и здоровье людей, устанавливается гарантированный минимальный размер оплаты труда,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8</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 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В Российской Федерации признаются и защищаются равным образом частная, государственная, муниципальная и иные формы собственности.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9</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Земля и другие природные ресурсы могут находиться в частной, государственной, муниципальной и иных формах собственности.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10</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11</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Государственную власть в субъектах Российской Федерации осуществляют образуемые ими органы государственной власти.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12</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lastRenderedPageBreak/>
        <w:t>Статья 13</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В Российской Федерации признается идеологическое многообразие.</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Никакая идеология не может устанавливаться в качестве государственной или обязательной.</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В Российской Федерации признаются политическое многообразие, многопартийность.</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4. Общественные объединения равны перед законом.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14</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4" w:name="st14_1"/>
      <w:bookmarkEnd w:id="4"/>
      <w:r w:rsidRPr="00333632">
        <w:rPr>
          <w:rFonts w:ascii="Times New Roman" w:eastAsia="Times New Roman" w:hAnsi="Times New Roman" w:cs="Times New Roman"/>
          <w:color w:val="000000"/>
          <w:sz w:val="23"/>
          <w:szCs w:val="23"/>
          <w:lang w:eastAsia="ru-RU"/>
        </w:rPr>
        <w:t>1. Российская Федерация - светское государство. Никакая религия не может устанавливаться в качестве государственной или обязательной.</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Религиозные объединения отделены от государства и равны перед законом.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15</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5" w:name="st15_3"/>
      <w:bookmarkEnd w:id="5"/>
      <w:r w:rsidRPr="00333632">
        <w:rPr>
          <w:rFonts w:ascii="Times New Roman" w:eastAsia="Times New Roman" w:hAnsi="Times New Roman" w:cs="Times New Roman"/>
          <w:color w:val="000000"/>
          <w:sz w:val="23"/>
          <w:szCs w:val="23"/>
          <w:lang w:eastAsia="ru-RU"/>
        </w:rPr>
        <w:t>3. Законы подлежат официальному опубликованию.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16</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Конституцией.</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Никакие другие положения настоящей Конституции не могут противоречить основам конституционного строя Российской Федерации.</w:t>
      </w:r>
    </w:p>
    <w:p w:rsidR="00333632" w:rsidRPr="00333632" w:rsidRDefault="00333632" w:rsidP="00333632">
      <w:pPr>
        <w:shd w:val="clear" w:color="auto" w:fill="FFFFFF"/>
        <w:spacing w:after="0" w:line="276" w:lineRule="atLeast"/>
        <w:jc w:val="center"/>
        <w:textAlignment w:val="baseline"/>
        <w:outlineLvl w:val="3"/>
        <w:rPr>
          <w:rFonts w:ascii="Trebuchet MS" w:eastAsia="Times New Roman" w:hAnsi="Trebuchet MS" w:cs="Times New Roman"/>
          <w:b/>
          <w:bCs/>
          <w:color w:val="000000"/>
          <w:sz w:val="23"/>
          <w:szCs w:val="23"/>
          <w:lang w:eastAsia="ru-RU"/>
        </w:rPr>
      </w:pPr>
      <w:bookmarkStart w:id="6" w:name="gl2"/>
      <w:bookmarkEnd w:id="6"/>
      <w:r w:rsidRPr="00333632">
        <w:rPr>
          <w:rFonts w:ascii="inherit" w:eastAsia="Times New Roman" w:hAnsi="inherit" w:cs="Times New Roman"/>
          <w:b/>
          <w:bCs/>
          <w:color w:val="000000"/>
          <w:sz w:val="23"/>
          <w:lang w:eastAsia="ru-RU"/>
        </w:rPr>
        <w:t>ГЛАВА 2. ПРАВА И СВОБОДЫ ЧЕЛОВЕКА И ГРАЖДАНИНА</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17</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Основные права и свободы человека неотчуждаемы и принадлежат каждому от рождения.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Осуществление прав и свобод человека и гражданина не должно нарушать права и свободы других лиц.</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18</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lastRenderedPageBreak/>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7" w:name="st19"/>
      <w:bookmarkEnd w:id="7"/>
      <w:r w:rsidRPr="00333632">
        <w:rPr>
          <w:rFonts w:ascii="inherit" w:eastAsia="Times New Roman" w:hAnsi="inherit" w:cs="Times New Roman"/>
          <w:b/>
          <w:bCs/>
          <w:color w:val="000000"/>
          <w:sz w:val="23"/>
          <w:lang w:eastAsia="ru-RU"/>
        </w:rPr>
        <w:t>Статья 19</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8" w:name="st19_1"/>
      <w:bookmarkEnd w:id="8"/>
      <w:r w:rsidRPr="00333632">
        <w:rPr>
          <w:rFonts w:ascii="Times New Roman" w:eastAsia="Times New Roman" w:hAnsi="Times New Roman" w:cs="Times New Roman"/>
          <w:color w:val="000000"/>
          <w:sz w:val="23"/>
          <w:szCs w:val="23"/>
          <w:lang w:eastAsia="ru-RU"/>
        </w:rPr>
        <w:t>1. Все равны перед законом и судом.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Мужчина и женщина имеют равные права и свободы и равные возможности для их реализации.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9" w:name="st20"/>
      <w:bookmarkEnd w:id="9"/>
      <w:r w:rsidRPr="00333632">
        <w:rPr>
          <w:rFonts w:ascii="inherit" w:eastAsia="Times New Roman" w:hAnsi="inherit" w:cs="Times New Roman"/>
          <w:b/>
          <w:bCs/>
          <w:color w:val="000000"/>
          <w:sz w:val="23"/>
          <w:lang w:eastAsia="ru-RU"/>
        </w:rPr>
        <w:t>Статья 20</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жизнь.</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Смертная казнь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0" w:name="st21"/>
      <w:bookmarkEnd w:id="10"/>
      <w:r w:rsidRPr="00333632">
        <w:rPr>
          <w:rFonts w:ascii="inherit" w:eastAsia="Times New Roman" w:hAnsi="inherit" w:cs="Times New Roman"/>
          <w:b/>
          <w:bCs/>
          <w:color w:val="000000"/>
          <w:sz w:val="23"/>
          <w:lang w:eastAsia="ru-RU"/>
        </w:rPr>
        <w:t>Статья 21</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Достоинство личности охраняется государством. Ничто не может быть основанием для его умаления.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1" w:name="st22"/>
      <w:bookmarkEnd w:id="11"/>
      <w:r w:rsidRPr="00333632">
        <w:rPr>
          <w:rFonts w:ascii="inherit" w:eastAsia="Times New Roman" w:hAnsi="inherit" w:cs="Times New Roman"/>
          <w:b/>
          <w:bCs/>
          <w:color w:val="000000"/>
          <w:sz w:val="23"/>
          <w:lang w:eastAsia="ru-RU"/>
        </w:rPr>
        <w:t>Статья 22</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свободу и личную неприкосновенность.</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2" w:name="st23"/>
      <w:bookmarkEnd w:id="12"/>
      <w:r w:rsidRPr="00333632">
        <w:rPr>
          <w:rFonts w:ascii="inherit" w:eastAsia="Times New Roman" w:hAnsi="inherit" w:cs="Times New Roman"/>
          <w:b/>
          <w:bCs/>
          <w:color w:val="000000"/>
          <w:sz w:val="23"/>
          <w:lang w:eastAsia="ru-RU"/>
        </w:rPr>
        <w:t>Статья 23</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неприкосновенность частной жизни, личную и семейную тайну, защиту своей чести и доброго имени.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 </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3" w:name="st24"/>
      <w:bookmarkEnd w:id="13"/>
      <w:r w:rsidRPr="00333632">
        <w:rPr>
          <w:rFonts w:ascii="inherit" w:eastAsia="Times New Roman" w:hAnsi="inherit" w:cs="Times New Roman"/>
          <w:b/>
          <w:bCs/>
          <w:color w:val="000000"/>
          <w:sz w:val="23"/>
          <w:lang w:eastAsia="ru-RU"/>
        </w:rPr>
        <w:t>Статья 24</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Сбор, хранение, использование и распространение информации о частной жизни лица без его согласия не допускаются.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4" w:name="st25"/>
      <w:bookmarkEnd w:id="14"/>
      <w:r w:rsidRPr="00333632">
        <w:rPr>
          <w:rFonts w:ascii="inherit" w:eastAsia="Times New Roman" w:hAnsi="inherit" w:cs="Times New Roman"/>
          <w:b/>
          <w:bCs/>
          <w:color w:val="000000"/>
          <w:sz w:val="23"/>
          <w:lang w:eastAsia="ru-RU"/>
        </w:rPr>
        <w:t>Статья 25</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5" w:name="st26"/>
      <w:bookmarkEnd w:id="15"/>
      <w:r w:rsidRPr="00333632">
        <w:rPr>
          <w:rFonts w:ascii="inherit" w:eastAsia="Times New Roman" w:hAnsi="inherit" w:cs="Times New Roman"/>
          <w:b/>
          <w:bCs/>
          <w:color w:val="000000"/>
          <w:sz w:val="23"/>
          <w:lang w:eastAsia="ru-RU"/>
        </w:rPr>
        <w:t>Статья 26</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lastRenderedPageBreak/>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Каждый имеет право на пользование родным языком, на свободный выбор языка общения, воспитания, обучения и творчества.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 </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16" w:name="st27"/>
      <w:bookmarkEnd w:id="16"/>
      <w:r w:rsidRPr="00333632">
        <w:rPr>
          <w:rFonts w:ascii="inherit" w:eastAsia="Times New Roman" w:hAnsi="inherit" w:cs="Times New Roman"/>
          <w:b/>
          <w:bCs/>
          <w:color w:val="000000"/>
          <w:sz w:val="23"/>
          <w:lang w:eastAsia="ru-RU"/>
        </w:rPr>
        <w:t>Статья 27</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7" w:name="st28"/>
      <w:bookmarkEnd w:id="17"/>
      <w:r w:rsidRPr="00333632">
        <w:rPr>
          <w:rFonts w:ascii="inherit" w:eastAsia="Times New Roman" w:hAnsi="inherit" w:cs="Times New Roman"/>
          <w:b/>
          <w:bCs/>
          <w:color w:val="000000"/>
          <w:sz w:val="23"/>
          <w:lang w:eastAsia="ru-RU"/>
        </w:rPr>
        <w:t>Статья 28</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8" w:name="st29"/>
      <w:bookmarkEnd w:id="18"/>
      <w:r w:rsidRPr="00333632">
        <w:rPr>
          <w:rFonts w:ascii="inherit" w:eastAsia="Times New Roman" w:hAnsi="inherit" w:cs="Times New Roman"/>
          <w:b/>
          <w:bCs/>
          <w:color w:val="000000"/>
          <w:sz w:val="23"/>
          <w:lang w:eastAsia="ru-RU"/>
        </w:rPr>
        <w:t>Статья 29</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Каждому гарантируется свобода мысли и слова.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Никто не может быть принужден к выражению своих мнений и убеждений или отказу от них.</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4. Каждый имеет право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федеральным законом.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5. Гарантируется свобода массовой информации. Цензура запрещается.</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19" w:name="st30"/>
      <w:bookmarkEnd w:id="19"/>
      <w:r w:rsidRPr="00333632">
        <w:rPr>
          <w:rFonts w:ascii="inherit" w:eastAsia="Times New Roman" w:hAnsi="inherit" w:cs="Times New Roman"/>
          <w:b/>
          <w:bCs/>
          <w:color w:val="000000"/>
          <w:sz w:val="23"/>
          <w:lang w:eastAsia="ru-RU"/>
        </w:rPr>
        <w:t>Статья 30</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объединение, включая право создавать профессиональные союзы для защиты своих интересов. Свобода деятельности общественных объединений гарантируется.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Никто не может быть принужден к вступлению в какое-либо объединение или пребыванию в нем.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0" w:name="st31"/>
      <w:bookmarkEnd w:id="20"/>
      <w:r w:rsidRPr="00333632">
        <w:rPr>
          <w:rFonts w:ascii="inherit" w:eastAsia="Times New Roman" w:hAnsi="inherit" w:cs="Times New Roman"/>
          <w:b/>
          <w:bCs/>
          <w:color w:val="000000"/>
          <w:sz w:val="23"/>
          <w:lang w:eastAsia="ru-RU"/>
        </w:rPr>
        <w:t>Статья 31</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Граждане Российской Федерации имеют право собираться мирно, без оружия, проводить собрания, митинги и демонстрации, шествия и пикетирование.</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1" w:name="st32"/>
      <w:bookmarkEnd w:id="21"/>
      <w:r w:rsidRPr="00333632">
        <w:rPr>
          <w:rFonts w:ascii="inherit" w:eastAsia="Times New Roman" w:hAnsi="inherit" w:cs="Times New Roman"/>
          <w:b/>
          <w:bCs/>
          <w:color w:val="000000"/>
          <w:sz w:val="23"/>
          <w:lang w:eastAsia="ru-RU"/>
        </w:rPr>
        <w:t>Статья 32</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4. Граждане Российской Федерации имеют равный доступ к государственной службе.</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5. Граждане Российской Федерации имеют право участвовать в отправлении правосудия.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 </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inherit" w:eastAsia="Times New Roman" w:hAnsi="inherit" w:cs="Times New Roman"/>
          <w:b/>
          <w:bCs/>
          <w:color w:val="000000"/>
          <w:sz w:val="23"/>
          <w:lang w:eastAsia="ru-RU"/>
        </w:rPr>
        <w:lastRenderedPageBreak/>
        <w:t>Статья 33</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 </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2" w:name="st34"/>
      <w:bookmarkEnd w:id="22"/>
      <w:r w:rsidRPr="00333632">
        <w:rPr>
          <w:rFonts w:ascii="inherit" w:eastAsia="Times New Roman" w:hAnsi="inherit" w:cs="Times New Roman"/>
          <w:b/>
          <w:bCs/>
          <w:color w:val="000000"/>
          <w:sz w:val="23"/>
          <w:lang w:eastAsia="ru-RU"/>
        </w:rPr>
        <w:t>Статья 34</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Не допускается экономическая деятельность, направленная на монополизацию и недобросовестную конкуренцию.</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35</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Право частной собственности охраняется законом.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Каждый вправе иметь имущество в собственности, владеть, пользоваться и распоряжаться им как единолично, так и совместно с другими лицами.</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4. Право наследования гарантируется.</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36</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Граждане и их объединения вправе иметь в частной собственности землю.</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Условия и порядок пользования землей определяются на основе федерального закона.</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3" w:name="st37"/>
      <w:bookmarkEnd w:id="23"/>
      <w:r w:rsidRPr="00333632">
        <w:rPr>
          <w:rFonts w:ascii="inherit" w:eastAsia="Times New Roman" w:hAnsi="inherit" w:cs="Times New Roman"/>
          <w:b/>
          <w:bCs/>
          <w:color w:val="000000"/>
          <w:sz w:val="23"/>
          <w:lang w:eastAsia="ru-RU"/>
        </w:rPr>
        <w:t>Статья 37</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4" w:name="st37_1"/>
      <w:bookmarkEnd w:id="24"/>
      <w:r w:rsidRPr="00333632">
        <w:rPr>
          <w:rFonts w:ascii="Times New Roman" w:eastAsia="Times New Roman" w:hAnsi="Times New Roman" w:cs="Times New Roman"/>
          <w:color w:val="000000"/>
          <w:sz w:val="23"/>
          <w:szCs w:val="23"/>
          <w:lang w:eastAsia="ru-RU"/>
        </w:rPr>
        <w:t>1. Труд свободен. Каждый имеет право свободно распоряжаться своими способностями к труду, выбирать род деятельности и профессию.</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Принудительный труд запрещен.</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минимального размера оплаты труда, а также право на защиту от безработицы.</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38</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Материнство и детство, семья находятся под защитой государства.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Забота о детях, их воспитание - равное право и обязанность родителей.</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Трудоспособные дети, достигшие 18 лет, должны заботиться о нетрудоспособных родителях.</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39</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lastRenderedPageBreak/>
        <w:t>2. Государственные пенсии и социальные пособия устанавливаются законом.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Поощряются добровольное социальное страхование, создание дополнительных форм социального обеспечения и благотворительность.</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5" w:name="st40"/>
      <w:bookmarkEnd w:id="25"/>
      <w:r w:rsidRPr="00333632">
        <w:rPr>
          <w:rFonts w:ascii="inherit" w:eastAsia="Times New Roman" w:hAnsi="inherit" w:cs="Times New Roman"/>
          <w:b/>
          <w:bCs/>
          <w:color w:val="000000"/>
          <w:sz w:val="23"/>
          <w:lang w:eastAsia="ru-RU"/>
        </w:rPr>
        <w:t>Статья 40</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жилище. Никто не может быть произвольно лишен жилища.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законом нормами.</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41</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42</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6" w:name="st43"/>
      <w:bookmarkEnd w:id="26"/>
      <w:r w:rsidRPr="00333632">
        <w:rPr>
          <w:rFonts w:ascii="inherit" w:eastAsia="Times New Roman" w:hAnsi="inherit" w:cs="Times New Roman"/>
          <w:b/>
          <w:bCs/>
          <w:color w:val="000000"/>
          <w:sz w:val="23"/>
          <w:lang w:eastAsia="ru-RU"/>
        </w:rPr>
        <w:t>Статья 43</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Каждый имеет право на образование.</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7" w:name="st43_4"/>
      <w:bookmarkEnd w:id="27"/>
      <w:r w:rsidRPr="00333632">
        <w:rPr>
          <w:rFonts w:ascii="Times New Roman" w:eastAsia="Times New Roman" w:hAnsi="Times New Roman" w:cs="Times New Roman"/>
          <w:color w:val="000000"/>
          <w:sz w:val="23"/>
          <w:szCs w:val="23"/>
          <w:lang w:eastAsia="ru-RU"/>
        </w:rPr>
        <w:t>4. Основное общее образование обязательно. Родители или лица, их заменяющие, обеспечивают получение детьми основного общего образования.</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28" w:name="st43_5"/>
      <w:bookmarkEnd w:id="28"/>
      <w:r w:rsidRPr="00333632">
        <w:rPr>
          <w:rFonts w:ascii="Times New Roman" w:eastAsia="Times New Roman" w:hAnsi="Times New Roman" w:cs="Times New Roman"/>
          <w:color w:val="000000"/>
          <w:sz w:val="23"/>
          <w:szCs w:val="23"/>
          <w:lang w:eastAsia="ru-RU"/>
        </w:rP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44</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Каждый имеет право на участие в культурной жизни и пользование учреждениями культуры, на доступ к культурным ценностям.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Каждый обязан заботиться о сохранении исторического и культурного наследия, беречь памятники истории и культуры.</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45</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Государственная защита прав и свобод человека и гражданина в Российской Федерации гарантируется.</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lastRenderedPageBreak/>
        <w:t>2. Каждый вправе защищать свои права и свободы всеми способами, не запрещенными законом.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bookmarkStart w:id="29" w:name="st46"/>
      <w:bookmarkEnd w:id="29"/>
      <w:r w:rsidRPr="00333632">
        <w:rPr>
          <w:rFonts w:ascii="inherit" w:eastAsia="Times New Roman" w:hAnsi="inherit" w:cs="Times New Roman"/>
          <w:b/>
          <w:bCs/>
          <w:color w:val="000000"/>
          <w:sz w:val="23"/>
          <w:lang w:eastAsia="ru-RU"/>
        </w:rPr>
        <w:t>Статья 46</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0" w:name="st46_1"/>
      <w:bookmarkEnd w:id="30"/>
      <w:r w:rsidRPr="00333632">
        <w:rPr>
          <w:rFonts w:ascii="Times New Roman" w:eastAsia="Times New Roman" w:hAnsi="Times New Roman" w:cs="Times New Roman"/>
          <w:color w:val="000000"/>
          <w:sz w:val="23"/>
          <w:szCs w:val="23"/>
          <w:lang w:eastAsia="ru-RU"/>
        </w:rPr>
        <w:t>1. Каждому гарантируется судебная защита его прав и свобод.</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47</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Никто не может быть лишен права на рассмотрение его дела в том суде и тем судьей, к подсудности которых оно отнесено законом.</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законом.</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48</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1.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333632" w:rsidRPr="00333632" w:rsidRDefault="00333632" w:rsidP="00333632">
      <w:pPr>
        <w:shd w:val="clear" w:color="auto" w:fill="FFFFFF"/>
        <w:spacing w:after="0" w:line="240" w:lineRule="auto"/>
        <w:ind w:firstLine="306"/>
        <w:textAlignment w:val="baseline"/>
        <w:outlineLvl w:val="4"/>
        <w:rPr>
          <w:rFonts w:ascii="Trebuchet MS" w:eastAsia="Times New Roman" w:hAnsi="Trebuchet MS" w:cs="Times New Roman"/>
          <w:b/>
          <w:bCs/>
          <w:color w:val="000000"/>
          <w:sz w:val="23"/>
          <w:szCs w:val="23"/>
          <w:lang w:eastAsia="ru-RU"/>
        </w:rPr>
      </w:pPr>
      <w:r w:rsidRPr="00333632">
        <w:rPr>
          <w:rFonts w:ascii="inherit" w:eastAsia="Times New Roman" w:hAnsi="inherit" w:cs="Times New Roman"/>
          <w:b/>
          <w:bCs/>
          <w:color w:val="000000"/>
          <w:sz w:val="23"/>
          <w:lang w:eastAsia="ru-RU"/>
        </w:rPr>
        <w:t>Статья 49</w:t>
      </w:r>
    </w:p>
    <w:p w:rsidR="00333632" w:rsidRPr="00333632" w:rsidRDefault="00333632" w:rsidP="00333632">
      <w:pPr>
        <w:shd w:val="clear" w:color="auto" w:fill="FFFFFF"/>
        <w:spacing w:after="0" w:line="240" w:lineRule="auto"/>
        <w:ind w:firstLine="306"/>
        <w:jc w:val="both"/>
        <w:textAlignment w:val="baseline"/>
        <w:rPr>
          <w:rFonts w:ascii="Times New Roman" w:eastAsia="Times New Roman" w:hAnsi="Times New Roman" w:cs="Times New Roman"/>
          <w:color w:val="000000"/>
          <w:sz w:val="23"/>
          <w:szCs w:val="23"/>
          <w:lang w:eastAsia="ru-RU"/>
        </w:rPr>
      </w:pPr>
      <w:bookmarkStart w:id="31" w:name="st49_1"/>
      <w:bookmarkEnd w:id="31"/>
      <w:r w:rsidRPr="00333632">
        <w:rPr>
          <w:rFonts w:ascii="Times New Roman" w:eastAsia="Times New Roman" w:hAnsi="Times New Roman" w:cs="Times New Roman"/>
          <w:color w:val="000000"/>
          <w:sz w:val="23"/>
          <w:szCs w:val="23"/>
          <w:lang w:eastAsia="ru-RU"/>
        </w:rPr>
        <w:t>1. Каждый обвиняемый в совершении преступления считается невиновным, пока его виновность не будет доказана в предусмотренном федеральным законом порядке и установлена вступившим в законную силу приговором суда.</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2. Обвиняемый не обязан доказывать свою невиновность.</w:t>
      </w:r>
    </w:p>
    <w:p w:rsidR="00333632" w:rsidRPr="00333632" w:rsidRDefault="00333632" w:rsidP="00333632">
      <w:pPr>
        <w:shd w:val="clear" w:color="auto" w:fill="FFFFFF"/>
        <w:spacing w:before="77" w:after="77" w:line="240" w:lineRule="auto"/>
        <w:ind w:firstLine="306"/>
        <w:jc w:val="both"/>
        <w:textAlignment w:val="baseline"/>
        <w:rPr>
          <w:rFonts w:ascii="Times New Roman" w:eastAsia="Times New Roman" w:hAnsi="Times New Roman" w:cs="Times New Roman"/>
          <w:color w:val="000000"/>
          <w:sz w:val="23"/>
          <w:szCs w:val="23"/>
          <w:lang w:eastAsia="ru-RU"/>
        </w:rPr>
      </w:pPr>
      <w:r w:rsidRPr="00333632">
        <w:rPr>
          <w:rFonts w:ascii="Times New Roman" w:eastAsia="Times New Roman" w:hAnsi="Times New Roman" w:cs="Times New Roman"/>
          <w:color w:val="000000"/>
          <w:sz w:val="23"/>
          <w:szCs w:val="23"/>
          <w:lang w:eastAsia="ru-RU"/>
        </w:rPr>
        <w:t>3. Неустранимые сомнения в виновности лица толкуются в пользу обвиняемого.</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Никто не может быть повторно осужден за одно и то же преступление.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 осуществлении правосудия не допускается использование доказательств, полученных с нарушением федерального закона.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Каждый осужденный за преступление имеет право на пересмотр приговора вышестоящим судом в порядке, установленном федеральным законом, а также право просить о помиловании или смягчении наказания.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Никто не обязан свидетельствовать против себя самого, своего супруга и близких родственников, круг которых определяется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Федеральным законом могут устанавливаться иные случаи освобождения от обязанности давать свидетельские показания.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2" w:name="st54"/>
      <w:bookmarkEnd w:id="32"/>
      <w:r>
        <w:rPr>
          <w:rStyle w:val="a3"/>
          <w:rFonts w:ascii="inherit" w:hAnsi="inherit"/>
          <w:b/>
          <w:bCs/>
          <w:color w:val="000000"/>
          <w:sz w:val="23"/>
          <w:szCs w:val="23"/>
          <w:bdr w:val="none" w:sz="0" w:space="0" w:color="auto" w:frame="1"/>
        </w:rPr>
        <w:t>Статья 54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Закон, устанавливающий или отягчающий ответственность, обратной силы не имеет.</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33" w:name="st54_2"/>
      <w:bookmarkEnd w:id="33"/>
      <w:r>
        <w:rPr>
          <w:color w:val="000000"/>
          <w:sz w:val="23"/>
          <w:szCs w:val="23"/>
        </w:rP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4" w:name="st55"/>
      <w:bookmarkEnd w:id="34"/>
      <w:r>
        <w:rPr>
          <w:rStyle w:val="a3"/>
          <w:rFonts w:ascii="inherit" w:hAnsi="inherit"/>
          <w:b/>
          <w:bCs/>
          <w:color w:val="000000"/>
          <w:sz w:val="23"/>
          <w:szCs w:val="23"/>
          <w:bdr w:val="none" w:sz="0" w:space="0" w:color="auto" w:frame="1"/>
        </w:rPr>
        <w:t>Статья 55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35" w:name="st55_2"/>
      <w:bookmarkEnd w:id="35"/>
      <w:r>
        <w:rPr>
          <w:color w:val="000000"/>
          <w:sz w:val="23"/>
          <w:szCs w:val="23"/>
        </w:rPr>
        <w:t>2. В Российской Федерации не должны издаваться законы, отменяющие или умаляющие права и свободы человека и гражданина.</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36" w:name="st55_3"/>
      <w:bookmarkEnd w:id="36"/>
      <w:r>
        <w:rPr>
          <w:color w:val="000000"/>
          <w:sz w:val="23"/>
          <w:szCs w:val="23"/>
        </w:rP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56</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законом могут устанавливаться отдельные ограничения прав и свобод с указанием пределов и срока их действия.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Не подлежат ограничению права и свободы, предусмотренные статьями 20, 21, 23 (часть 1), 24, 28, 34 (часть 1), 40 (часть 1), 46 - 54 Конституции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58</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Каждый обязан сохранять природу и окружающую среду, бережно относиться к природным богатствам.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59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Защита Отечества является долгом и обязанностью гражданина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Гражданин Российской Федерации несет военную службу в соответствии с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законом случаях имеет право на замену ее альтернативной гражданской службой.</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Гражданин Российской Федерации может самостоятельно осуществлять в полном объеме свои права и обязанности с 18 лет.</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Гражданин Российской Федерации не может быть выслан за пределы Российской Федерации или выдан другому государству.</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Российская Федерация гарантирует своим гражданам защиту и покровительство за ее пределами.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7" w:name="st62"/>
      <w:bookmarkEnd w:id="37"/>
      <w:r>
        <w:rPr>
          <w:rStyle w:val="a3"/>
          <w:rFonts w:ascii="inherit" w:hAnsi="inherit"/>
          <w:b/>
          <w:bCs/>
          <w:color w:val="000000"/>
          <w:sz w:val="23"/>
          <w:szCs w:val="23"/>
          <w:bdr w:val="none" w:sz="0" w:space="0" w:color="auto" w:frame="1"/>
        </w:rPr>
        <w:t>Статья 62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Гражданин Российской Федерации может иметь гражданство иностранного государства (двойное гражданство) в соответствии с федеральным законом или международным договором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Конституцией.</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38" w:name="gl3"/>
      <w:bookmarkEnd w:id="38"/>
      <w:r>
        <w:rPr>
          <w:rStyle w:val="a3"/>
          <w:rFonts w:ascii="inherit" w:hAnsi="inherit"/>
          <w:b/>
          <w:bCs/>
          <w:color w:val="000000"/>
          <w:sz w:val="23"/>
          <w:szCs w:val="23"/>
          <w:bdr w:val="none" w:sz="0" w:space="0" w:color="auto" w:frame="1"/>
        </w:rPr>
        <w:t>ГЛАВА 3. ФЕДЕРАТИВНОЕ УСТРОЙСТВО</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39" w:name="st65"/>
      <w:bookmarkEnd w:id="39"/>
      <w:r>
        <w:rPr>
          <w:rStyle w:val="a3"/>
          <w:rFonts w:ascii="inherit" w:hAnsi="inherit"/>
          <w:b/>
          <w:bCs/>
          <w:color w:val="000000"/>
          <w:sz w:val="23"/>
          <w:szCs w:val="23"/>
          <w:bdr w:val="none" w:sz="0" w:space="0" w:color="auto" w:frame="1"/>
        </w:rPr>
        <w:t>Статья 65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составе Российской Федерации находятся субъекты Российской Федерации:</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Республика Адыгея (Адыгея), Республика Алтай, Республика Башкортостан, Республика Бурятия, Республика Дагестан, Республика Ингушетия</w:t>
      </w:r>
      <w:r>
        <w:rPr>
          <w:rStyle w:val="apple-converted-space"/>
          <w:color w:val="000000"/>
          <w:sz w:val="23"/>
          <w:szCs w:val="23"/>
        </w:rPr>
        <w:t> </w:t>
      </w:r>
      <w:hyperlink r:id="rId4" w:anchor="pril1" w:history="1">
        <w:r>
          <w:rPr>
            <w:rStyle w:val="a4"/>
            <w:rFonts w:ascii="inherit" w:hAnsi="inherit"/>
            <w:color w:val="0079CC"/>
            <w:sz w:val="23"/>
            <w:szCs w:val="23"/>
            <w:bdr w:val="none" w:sz="0" w:space="0" w:color="auto" w:frame="1"/>
          </w:rPr>
          <w:t>&lt;1&gt;</w:t>
        </w:r>
      </w:hyperlink>
      <w:r>
        <w:rPr>
          <w:color w:val="000000"/>
          <w:sz w:val="23"/>
          <w:szCs w:val="23"/>
        </w:rPr>
        <w:t>, Кабардино-Балкарская Республика, Республика Калмыкия</w:t>
      </w:r>
      <w:r>
        <w:rPr>
          <w:rStyle w:val="apple-converted-space"/>
          <w:color w:val="000000"/>
          <w:sz w:val="23"/>
          <w:szCs w:val="23"/>
        </w:rPr>
        <w:t> </w:t>
      </w:r>
      <w:hyperlink r:id="rId5" w:anchor="pril2" w:history="1">
        <w:r>
          <w:rPr>
            <w:rStyle w:val="a4"/>
            <w:rFonts w:ascii="inherit" w:hAnsi="inherit"/>
            <w:color w:val="0079CC"/>
            <w:sz w:val="23"/>
            <w:szCs w:val="23"/>
            <w:bdr w:val="none" w:sz="0" w:space="0" w:color="auto" w:frame="1"/>
          </w:rPr>
          <w:t>&lt;2&gt;</w:t>
        </w:r>
      </w:hyperlink>
      <w:r>
        <w:rPr>
          <w:color w:val="000000"/>
          <w:sz w:val="23"/>
          <w:szCs w:val="23"/>
        </w:rPr>
        <w:t>, Карачаево-Черкесская Республика, Республика Карелия, Республика Коми, Республика Марий Эл, Республика Мордовия, Республика Саха (Якутия), Республика Северная Осетия - Алания</w:t>
      </w:r>
      <w:hyperlink r:id="rId6" w:anchor="pril3" w:history="1">
        <w:r>
          <w:rPr>
            <w:rStyle w:val="apple-converted-space"/>
            <w:rFonts w:ascii="inherit" w:hAnsi="inherit"/>
            <w:color w:val="0079CC"/>
            <w:sz w:val="23"/>
            <w:szCs w:val="23"/>
            <w:bdr w:val="none" w:sz="0" w:space="0" w:color="auto" w:frame="1"/>
          </w:rPr>
          <w:t> </w:t>
        </w:r>
        <w:r>
          <w:rPr>
            <w:rStyle w:val="a4"/>
            <w:rFonts w:ascii="inherit" w:hAnsi="inherit"/>
            <w:color w:val="0079CC"/>
            <w:sz w:val="23"/>
            <w:szCs w:val="23"/>
            <w:bdr w:val="none" w:sz="0" w:space="0" w:color="auto" w:frame="1"/>
          </w:rPr>
          <w:t>&lt;3&gt;</w:t>
        </w:r>
      </w:hyperlink>
      <w:r>
        <w:rPr>
          <w:color w:val="000000"/>
          <w:sz w:val="23"/>
          <w:szCs w:val="23"/>
        </w:rPr>
        <w:t>, Республика Татарстан (Татарстан), Республика Тыва, Удмуртская Республика, Республика Хакасия, Чеченская Республика, Чувашская Республика - Чувашия</w:t>
      </w:r>
      <w:r>
        <w:rPr>
          <w:rStyle w:val="apple-converted-space"/>
          <w:color w:val="000000"/>
          <w:sz w:val="23"/>
          <w:szCs w:val="23"/>
        </w:rPr>
        <w:t> </w:t>
      </w:r>
      <w:hyperlink r:id="rId7" w:anchor="pril4" w:history="1">
        <w:r>
          <w:rPr>
            <w:rStyle w:val="a4"/>
            <w:rFonts w:ascii="inherit" w:hAnsi="inherit"/>
            <w:color w:val="0079CC"/>
            <w:sz w:val="23"/>
            <w:szCs w:val="23"/>
            <w:bdr w:val="none" w:sz="0" w:space="0" w:color="auto" w:frame="1"/>
          </w:rPr>
          <w:t>&lt;4&gt;</w:t>
        </w:r>
      </w:hyperlink>
      <w:r>
        <w:rPr>
          <w:color w:val="000000"/>
          <w:sz w:val="23"/>
          <w:szCs w:val="23"/>
        </w:rPr>
        <w:t>;</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Алтайский край, Забайкальский край</w:t>
      </w:r>
      <w:r>
        <w:rPr>
          <w:rStyle w:val="apple-converted-space"/>
          <w:color w:val="000000"/>
          <w:sz w:val="23"/>
          <w:szCs w:val="23"/>
        </w:rPr>
        <w:t> </w:t>
      </w:r>
      <w:hyperlink r:id="rId8" w:anchor="pril5" w:history="1">
        <w:r>
          <w:rPr>
            <w:rStyle w:val="a4"/>
            <w:rFonts w:ascii="inherit" w:hAnsi="inherit"/>
            <w:color w:val="0079CC"/>
            <w:sz w:val="23"/>
            <w:szCs w:val="23"/>
            <w:bdr w:val="none" w:sz="0" w:space="0" w:color="auto" w:frame="1"/>
          </w:rPr>
          <w:t>&lt;5&gt;</w:t>
        </w:r>
      </w:hyperlink>
      <w:r>
        <w:rPr>
          <w:color w:val="000000"/>
          <w:sz w:val="23"/>
          <w:szCs w:val="23"/>
        </w:rPr>
        <w:t>, Камчатский край</w:t>
      </w:r>
      <w:r>
        <w:rPr>
          <w:rStyle w:val="apple-converted-space"/>
          <w:color w:val="000000"/>
          <w:sz w:val="23"/>
          <w:szCs w:val="23"/>
        </w:rPr>
        <w:t> </w:t>
      </w:r>
      <w:hyperlink r:id="rId9" w:anchor="pril6" w:history="1">
        <w:r>
          <w:rPr>
            <w:rStyle w:val="a4"/>
            <w:rFonts w:ascii="inherit" w:hAnsi="inherit"/>
            <w:color w:val="0079CC"/>
            <w:sz w:val="23"/>
            <w:szCs w:val="23"/>
            <w:bdr w:val="none" w:sz="0" w:space="0" w:color="auto" w:frame="1"/>
          </w:rPr>
          <w:t>&lt;6&gt;</w:t>
        </w:r>
      </w:hyperlink>
      <w:r>
        <w:rPr>
          <w:color w:val="000000"/>
          <w:sz w:val="23"/>
          <w:szCs w:val="23"/>
        </w:rPr>
        <w:t>, Краснодарский край, Красноярский край</w:t>
      </w:r>
      <w:r>
        <w:rPr>
          <w:rStyle w:val="apple-converted-space"/>
          <w:color w:val="000000"/>
          <w:sz w:val="23"/>
          <w:szCs w:val="23"/>
        </w:rPr>
        <w:t> </w:t>
      </w:r>
      <w:hyperlink r:id="rId10" w:anchor="pril7" w:history="1">
        <w:r>
          <w:rPr>
            <w:rStyle w:val="a4"/>
            <w:rFonts w:ascii="inherit" w:hAnsi="inherit"/>
            <w:color w:val="0079CC"/>
            <w:sz w:val="23"/>
            <w:szCs w:val="23"/>
            <w:bdr w:val="none" w:sz="0" w:space="0" w:color="auto" w:frame="1"/>
          </w:rPr>
          <w:t>&lt;7&gt;</w:t>
        </w:r>
      </w:hyperlink>
      <w:r>
        <w:rPr>
          <w:color w:val="000000"/>
          <w:sz w:val="23"/>
          <w:szCs w:val="23"/>
        </w:rPr>
        <w:t>, Пермский край</w:t>
      </w:r>
      <w:r>
        <w:rPr>
          <w:rStyle w:val="apple-converted-space"/>
          <w:color w:val="000000"/>
          <w:sz w:val="23"/>
          <w:szCs w:val="23"/>
        </w:rPr>
        <w:t> </w:t>
      </w:r>
      <w:hyperlink r:id="rId11" w:anchor="pril8" w:history="1">
        <w:r>
          <w:rPr>
            <w:rStyle w:val="a4"/>
            <w:rFonts w:ascii="inherit" w:hAnsi="inherit"/>
            <w:color w:val="0079CC"/>
            <w:sz w:val="23"/>
            <w:szCs w:val="23"/>
            <w:bdr w:val="none" w:sz="0" w:space="0" w:color="auto" w:frame="1"/>
          </w:rPr>
          <w:t>&lt;8&gt;</w:t>
        </w:r>
      </w:hyperlink>
      <w:r>
        <w:rPr>
          <w:color w:val="000000"/>
          <w:sz w:val="23"/>
          <w:szCs w:val="23"/>
        </w:rPr>
        <w:t>, Приморский край, Ставропольский край, Хабаровский край;</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t>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w:t>
      </w:r>
      <w:r>
        <w:rPr>
          <w:rStyle w:val="apple-converted-space"/>
          <w:color w:val="000000"/>
          <w:sz w:val="23"/>
          <w:szCs w:val="23"/>
        </w:rPr>
        <w:t> </w:t>
      </w:r>
      <w:hyperlink r:id="rId12" w:anchor="pril9" w:history="1">
        <w:r>
          <w:rPr>
            <w:rStyle w:val="a4"/>
            <w:rFonts w:ascii="inherit" w:hAnsi="inherit"/>
            <w:color w:val="0079CC"/>
            <w:sz w:val="23"/>
            <w:szCs w:val="23"/>
            <w:bdr w:val="none" w:sz="0" w:space="0" w:color="auto" w:frame="1"/>
          </w:rPr>
          <w:t>&lt;9&gt;</w:t>
        </w:r>
      </w:hyperlink>
      <w:r>
        <w:rPr>
          <w:color w:val="000000"/>
          <w:sz w:val="23"/>
          <w:szCs w:val="23"/>
        </w:rP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Москва, Санкт-Петербург - города федерального значения;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Еврейская автономная область;</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r>
        <w:rPr>
          <w:color w:val="000000"/>
          <w:sz w:val="23"/>
          <w:szCs w:val="23"/>
        </w:rPr>
        <w:lastRenderedPageBreak/>
        <w:t>Ненецкий автономный округ, Ханты-Мансийский автономный округ - Югра</w:t>
      </w:r>
      <w:r>
        <w:rPr>
          <w:rStyle w:val="apple-converted-space"/>
          <w:color w:val="000000"/>
          <w:sz w:val="23"/>
          <w:szCs w:val="23"/>
        </w:rPr>
        <w:t> </w:t>
      </w:r>
      <w:hyperlink r:id="rId13" w:anchor="pril10" w:history="1">
        <w:r>
          <w:rPr>
            <w:rStyle w:val="a4"/>
            <w:rFonts w:ascii="inherit" w:hAnsi="inherit"/>
            <w:color w:val="0079CC"/>
            <w:sz w:val="23"/>
            <w:szCs w:val="23"/>
            <w:bdr w:val="none" w:sz="0" w:space="0" w:color="auto" w:frame="1"/>
          </w:rPr>
          <w:t>&lt;10&gt;</w:t>
        </w:r>
      </w:hyperlink>
      <w:r>
        <w:rPr>
          <w:color w:val="000000"/>
          <w:sz w:val="23"/>
          <w:szCs w:val="23"/>
        </w:rPr>
        <w:t>, Чукотский автономный округ, Ямало-Ненецкий автономный округ.</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Принятие в Российскую Федерацию и образование в ее составе нового субъекта осуществляются в порядке, установленном федеральным конституционным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0" w:name="pril1"/>
      <w:bookmarkEnd w:id="40"/>
      <w:r>
        <w:rPr>
          <w:color w:val="000000"/>
          <w:sz w:val="23"/>
          <w:szCs w:val="23"/>
        </w:rPr>
        <w:t>&lt;1&gt; Новое наименование Республики дано в соответствии с Указом Президента Российской Федерации от 9 января 1996 г. №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 3, ст. 152).</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1" w:name="pril2"/>
      <w:bookmarkEnd w:id="41"/>
      <w:r>
        <w:rPr>
          <w:color w:val="000000"/>
          <w:sz w:val="23"/>
          <w:szCs w:val="23"/>
        </w:rPr>
        <w:t>&lt;2&gt; Новое наименование Республики дано в соответствии с Указом Президента Российской Федерации от 10 февраля 1996 г. №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 7, ст. 676).</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2" w:name="pril3"/>
      <w:bookmarkEnd w:id="42"/>
      <w:r>
        <w:rPr>
          <w:color w:val="000000"/>
          <w:sz w:val="23"/>
          <w:szCs w:val="23"/>
        </w:rPr>
        <w:t>&lt;3&gt; Новое наименование Республики дано в соответствии с Указом Президента Российской Федерации от 9 января 1996 г. №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 3, ст. 152).</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3" w:name="pril4"/>
      <w:bookmarkEnd w:id="43"/>
      <w:r>
        <w:rPr>
          <w:color w:val="000000"/>
          <w:sz w:val="23"/>
          <w:szCs w:val="23"/>
        </w:rPr>
        <w:t>&lt;4&gt; Новое наименование Республики дано в соответствии с Указом Президента Российской Федерации от 9 июня 2001 г. №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 24, ст. 2421).</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4" w:name="pril5"/>
      <w:bookmarkEnd w:id="44"/>
      <w:r>
        <w:rPr>
          <w:color w:val="000000"/>
          <w:sz w:val="23"/>
          <w:szCs w:val="23"/>
        </w:rPr>
        <w:t>&lt;5&gt;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закона от 21 июля 2007 г. №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 30, ст. 3745).</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5" w:name="pril6"/>
      <w:bookmarkEnd w:id="45"/>
      <w:r>
        <w:rPr>
          <w:color w:val="000000"/>
          <w:sz w:val="23"/>
          <w:szCs w:val="23"/>
        </w:rPr>
        <w:t>&lt;6&gt;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закона от 12 июля 2006 г. №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 29, ст. 3119).</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6" w:name="pril7"/>
      <w:bookmarkEnd w:id="46"/>
      <w:r>
        <w:rPr>
          <w:color w:val="000000"/>
          <w:sz w:val="23"/>
          <w:szCs w:val="23"/>
        </w:rPr>
        <w:t>&lt;7&gt;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закона от 14 октября 2005 г. №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 42, ст. 4212).</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7" w:name="pril8"/>
      <w:bookmarkEnd w:id="47"/>
      <w:r>
        <w:rPr>
          <w:color w:val="000000"/>
          <w:sz w:val="23"/>
          <w:szCs w:val="23"/>
        </w:rPr>
        <w:t>&lt;8&gt;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закона от 25 марта 2004 г. №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 13, ст. 1110).</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8" w:name="pril9"/>
      <w:bookmarkEnd w:id="48"/>
      <w:r>
        <w:rPr>
          <w:color w:val="000000"/>
          <w:sz w:val="23"/>
          <w:szCs w:val="23"/>
        </w:rPr>
        <w:lastRenderedPageBreak/>
        <w:t>&lt;9&gt;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закона от 30 декабря 2006 г. №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 1, ст. 1).</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49" w:name="pril10"/>
      <w:bookmarkEnd w:id="49"/>
      <w:r>
        <w:rPr>
          <w:color w:val="000000"/>
          <w:sz w:val="23"/>
          <w:szCs w:val="23"/>
        </w:rPr>
        <w:t>&lt;10&gt; Новое наименование автономного округа дано в соответствии с Указом Президента Российской Федерации от 25 июля 2003 г. №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 30, ст. 3051).</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66</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Статус республики определяется Конституцией Российской Федерации и конституцией республики.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Границы между субъектами Российской Федерации могут быть изменены с их взаимного согласия.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68</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0" w:name="st68_1"/>
      <w:bookmarkEnd w:id="50"/>
      <w:r>
        <w:rPr>
          <w:color w:val="000000"/>
          <w:sz w:val="23"/>
          <w:szCs w:val="23"/>
        </w:rPr>
        <w:t>1. Государственным языком Российской Федерации на всей ее территории является русский язык.</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Российская Федерация гарантирует всем ее народам право на сохранение родного языка, создание условий для его изучения и развития.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69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Столицей Российской Федерации является город Москва. Статус столицы устанавливается федеральным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ведении Российской Федерации находятся: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принятие и изменение Конституции Российской Федерации и федеральных законов, контроль за их соблюдением;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федеративное устройство и территория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федеральная государственная собственность и управление ею;</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 федеральный бюджет; федеральные налоги и сборы; федеральные фонды регионального развития;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внешняя политика и международные отношения Российской Федерации, международные договоры Российской Федерации; вопросы войны и мира;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 внешнеэкономические отношения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 судоустройство; прокуратура; уголовное, уголовно-процессуальное и уголовно-исполнительное законодательство; амнистия и помилование; гражданское, гражданско-процессуальное и арбитражно-процессуальное законодательство; правовое регулирование интеллектуальной собственности;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 федеральное коллизионное право;</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 государственные награды и почетные звания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т) федеральная государственная служба.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В совместном ведении Российской Федерации и субъектов Российской Федерации находятся: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вопросы владения, пользования и распоряжения землей, недрами, водными и другими природными ресурсами;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разграничение государственной собственности;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общие вопросы воспитания, образования, науки, культуры, физической культуры и спорта;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 координация вопросов здравоохранения; защита семьи, материнства, отцовства и детства; социальная защита, включая социальное обеспечение;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 осуществление мер по борьбе с катастрофами, стихийными бедствиями, эпидемиями, ликвидация их последствий;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 установление общих принципов налогообложения и сборов 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 кадры судебных и правоохранительных органов; адвокатура, нотариат;</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м) защита исконной среды обитания и традиционного образа жизни малочисленных этнических общностей;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н) установление общих принципов организации системы органов государственной власти и местного самоуправления;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Государственные займы выпускаются в порядке, определяемом федеральным законом, и размещаются на добровольной основе.</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76</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1" w:name="st76_1"/>
      <w:bookmarkEnd w:id="51"/>
      <w:r>
        <w:rPr>
          <w:color w:val="000000"/>
          <w:sz w:val="23"/>
          <w:szCs w:val="23"/>
        </w:rP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2" w:name="st76_2"/>
      <w:bookmarkEnd w:id="52"/>
      <w:r>
        <w:rPr>
          <w:color w:val="000000"/>
          <w:sz w:val="23"/>
          <w:szCs w:val="23"/>
        </w:rP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Федеральные законы не могут противоречить федеральным конституционным законам.</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3" w:name="st76_4"/>
      <w:bookmarkEnd w:id="53"/>
      <w:r>
        <w:rPr>
          <w:color w:val="000000"/>
          <w:sz w:val="23"/>
          <w:szCs w:val="23"/>
        </w:rP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Законы и иные нормативные правовые акты субъектов Российской Федерации не могут противоречить федеральным законам, принятым в соответствии с частями первой и второй настоящей статьи. В случае противоречия между федеральным законом и иным актом, изданным в Российской Федерации, действует федеральный закон.</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В случае противоречия между федеральным законом и нормативным правовым актом субъекта Российской Федерации, изданным в соответствии с частью четвертой настоящей статьи, действует нормативный правовой акт субъекта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78</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79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54" w:name="gl4"/>
      <w:bookmarkEnd w:id="54"/>
      <w:r>
        <w:rPr>
          <w:rStyle w:val="a3"/>
          <w:rFonts w:ascii="inherit" w:hAnsi="inherit"/>
          <w:b/>
          <w:bCs/>
          <w:color w:val="000000"/>
          <w:sz w:val="23"/>
          <w:szCs w:val="23"/>
          <w:bdr w:val="none" w:sz="0" w:space="0" w:color="auto" w:frame="1"/>
        </w:rPr>
        <w:t>ГЛАВА 4. ПРЕЗИДЕНТ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Президент Российской Федерации является главой государства.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Президент Российской Федерации как глава государства представляет Российскую Федерацию внутри страны и в международных отношениях.</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81</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5" w:name="st81_1"/>
      <w:bookmarkEnd w:id="55"/>
      <w:r>
        <w:rPr>
          <w:color w:val="000000"/>
          <w:sz w:val="23"/>
          <w:szCs w:val="23"/>
        </w:rPr>
        <w:t>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r>
        <w:rPr>
          <w:rStyle w:val="apple-converted-space"/>
          <w:color w:val="000000"/>
          <w:sz w:val="23"/>
          <w:szCs w:val="23"/>
        </w:rPr>
        <w:t> </w:t>
      </w:r>
      <w:hyperlink r:id="rId14" w:anchor="pril11" w:history="1">
        <w:r>
          <w:rPr>
            <w:rStyle w:val="a4"/>
            <w:rFonts w:ascii="inherit" w:hAnsi="inherit"/>
            <w:color w:val="0079CC"/>
            <w:sz w:val="23"/>
            <w:szCs w:val="23"/>
            <w:bdr w:val="none" w:sz="0" w:space="0" w:color="auto" w:frame="1"/>
          </w:rPr>
          <w:t>&lt;11&gt;</w:t>
        </w:r>
      </w:hyperlink>
      <w:r>
        <w:rPr>
          <w:color w:val="000000"/>
          <w:sz w:val="23"/>
          <w:szCs w:val="23"/>
        </w:rPr>
        <w:t>.</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Одно и то же лицо не может занимать должность Президента Российской Федерации более двух сроков подряд.</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Порядок выборов Президента Российской Федерации определяется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6" w:name="pril11"/>
      <w:bookmarkEnd w:id="56"/>
      <w:r>
        <w:rPr>
          <w:color w:val="000000"/>
          <w:sz w:val="23"/>
          <w:szCs w:val="23"/>
        </w:rPr>
        <w:t>&lt;11&gt; Редакция части 1 приведена в соответствии с Законом Российской Федерации о поправке к Конституции Российской Федерации от 30 декабря 2008 г. №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Закона.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 вступлении в должность Президент Российской Федерации приносит народу следующую присягу:</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Президент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назначает с согласия Государственной Думы Председателя Правительства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б) имеет право председательствовать на заседаниях Правительства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принимает решение об отставке Правительства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представляет Совету Федерации кандидатуры для назначения на должности судей Конституционного Суда Российской Федерации, Верховного Суда Российской Федерации, Высшего Арбитражного Суда Российской Федерации, а также кандидатуру Генерального прокурора Российской Федерации; вносит в Совет Федерации предложение об освобождении от должности Генерального прокурора Российской Федерации; назначает судей других федеральных судов;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 формирует и возглавляет Совет Безопасности Российской Федерации, статус которого определяется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 утверждает военную доктрину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 формирует Администрацию Президента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к) назначает и освобождает полномочных представителей Президента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л) назначает и освобождает высшее командование Вооруженных Сил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Президент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назначает выборы Государственной Думы в соответствии с Конституцией Российской Федерации и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распускает Государственную Думу в случаях и порядке, предусмотренных Конституцией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назначает референдум в порядке, установленном федеральным конституционным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вносит законопроекты в Государственную Думу;</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подписывает и обнародует федеральные законы;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w:t>
      </w:r>
      <w:r>
        <w:rPr>
          <w:color w:val="000000"/>
          <w:sz w:val="23"/>
          <w:szCs w:val="23"/>
        </w:rPr>
        <w:lastRenderedPageBreak/>
        <w:t>обязательствам Российской Федерации или нарушения прав и свобод человека и гражданина до решения этого вопроса соответствующим судом.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86</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Президент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осуществляет руководство внешней политикой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ведет переговоры и подписывает международные договоры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подписывает ратификационные грамоты;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принимает верительные и отзывные грамоты аккредитуемых при нем дипломатических представителей.</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Президент Российской Федерации является Верховным Главнокомандующим Вооруженными Силами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Режим военного положения определяется федеральным конституционным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88</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Президент Российской Федерации при обстоятельствах и в порядке, предусмотренных федеральным конституционным законом,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89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Президент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решает вопросы гражданства Российской Федерации и предоставления политического убежища;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осуществляет помилование.</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Президент Российской Федерации издает указы и распоряжения.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Указы и распоряжения Президента Российской Федерации обязательны для исполнения на всей территории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Указы и распоряжения Президента Российской Федерации не должны противоречить Конституции Российской Федерации и федеральным законам.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Президент Российской Федерации обладает неприкосновенностью.</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57" w:name="gl5"/>
      <w:bookmarkEnd w:id="57"/>
      <w:r>
        <w:rPr>
          <w:rStyle w:val="a3"/>
          <w:rFonts w:ascii="inherit" w:hAnsi="inherit"/>
          <w:b/>
          <w:bCs/>
          <w:color w:val="000000"/>
          <w:sz w:val="23"/>
          <w:szCs w:val="23"/>
          <w:bdr w:val="none" w:sz="0" w:space="0" w:color="auto" w:frame="1"/>
        </w:rPr>
        <w:t>ГЛАВА 5. ФЕДЕРАЛЬНОЕ СОБРАНИЕ</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Федеральное Собрание - парламент Российской Федерации - является представительным и законодательным органом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Федеральное Собрание состоит из двух палат - Совета Федерации и Государственной Думы.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Совет Федерации входят по два представителя от каждого субъекта Российской Федерации: по одному от представительного и исполнительного органов государственной власти.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Государственная Дума состоит из 450 депутатов.</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96</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8" w:name="st96_1"/>
      <w:bookmarkEnd w:id="58"/>
      <w:r>
        <w:rPr>
          <w:color w:val="000000"/>
          <w:sz w:val="23"/>
          <w:szCs w:val="23"/>
        </w:rPr>
        <w:t>1. Государственная Дума избирается сроком на пять лет</w:t>
      </w:r>
      <w:r>
        <w:rPr>
          <w:rStyle w:val="apple-converted-space"/>
          <w:color w:val="000000"/>
          <w:sz w:val="23"/>
          <w:szCs w:val="23"/>
        </w:rPr>
        <w:t> </w:t>
      </w:r>
      <w:hyperlink r:id="rId15" w:anchor="pril12" w:history="1">
        <w:r>
          <w:rPr>
            <w:rStyle w:val="a4"/>
            <w:rFonts w:ascii="inherit" w:hAnsi="inherit"/>
            <w:color w:val="0079CC"/>
            <w:sz w:val="23"/>
            <w:szCs w:val="23"/>
            <w:bdr w:val="none" w:sz="0" w:space="0" w:color="auto" w:frame="1"/>
          </w:rPr>
          <w:t>&lt;12&gt;</w:t>
        </w:r>
      </w:hyperlink>
      <w:r>
        <w:rPr>
          <w:color w:val="000000"/>
          <w:sz w:val="23"/>
          <w:szCs w:val="23"/>
        </w:rPr>
        <w:t>.</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Порядок формирования Совета Федерации и порядок выборов депутатов Государственной Думы устанавливаются федеральными законами.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59" w:name="pril12"/>
      <w:bookmarkEnd w:id="59"/>
      <w:r>
        <w:rPr>
          <w:color w:val="000000"/>
          <w:sz w:val="23"/>
          <w:szCs w:val="23"/>
        </w:rPr>
        <w:t>&lt;12&gt; Редакция части 1 приведена в соответствии с Законом Российской Федерации о поправке к Конституции Российской Федерации от 30 декабря 2008 г. №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Закона.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Депутатом Государственной Думы может быть избран гражданин Российской Федерации, достигший 21 года и имеющий право участвовать в выборах.</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98</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99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Федеральное Собрание является постоянно действующим органом.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Первое заседание Государственной Думы открывает старейший по возрасту депутат.</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 момента начала работы Государственной Думы нового созыва полномочия Государственной Думы прежнего созыва прекращаются.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Совет Федерации и Государственная Дума заседают раздельно.</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Палаты могут собираться совместно для заслушивания посланий Президента Российской Федерации, посланий Конституционного Суда Российской Федерации, выступлений руководителей иностранных государств.</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Совет Федерации и Государственная Дума образуют комитеты и комиссии, проводят по вопросам своего ведения парламентские слушания.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Каждая из палат принимает свой регламент и решает вопросы внутреннего распорядка своей деятельности.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 ведению Совета Федерации относятся: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утверждение изменения границ между субъектами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утверждение указа Президента Российской Федерации о введении военного положения;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утверждение указа Президента Российской Федерации о введении чрезвычайного положения;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решение вопроса о возможности использования Вооруженных Сил Российской Федерации за пределами территории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д) назначение выборов Президента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отрешение Президента Российской Федерации от должности;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 назначение на должность судей Конституционного Суда Российской Федерации, Верховного Суда Российской Федерации, Высшего Арбитражного Суда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 назначение на должность и освобождение от должности Генерального прокурора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и) назначение на должность и освобождение от должности заместителя Председателя Счетной палаты и половины состава ее аудиторов.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Совет Федерации принимает постановления по вопросам, отнесенным к его ведению Конституцией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 ведению Государственной Думы относятся: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дача согласия Президенту Российской Федерации на назначение Председателя Правительства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решение вопроса о доверии Правительству Российской Федерации;</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60" w:name="st103_1_3"/>
      <w:bookmarkEnd w:id="60"/>
      <w:r>
        <w:rPr>
          <w:color w:val="000000"/>
          <w:sz w:val="23"/>
          <w:szCs w:val="23"/>
        </w:rPr>
        <w:t>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w:t>
      </w:r>
      <w:r>
        <w:rPr>
          <w:rStyle w:val="apple-converted-space"/>
          <w:color w:val="000000"/>
          <w:sz w:val="23"/>
          <w:szCs w:val="23"/>
        </w:rPr>
        <w:t> </w:t>
      </w:r>
      <w:hyperlink r:id="rId16" w:anchor="pril13" w:history="1">
        <w:r>
          <w:rPr>
            <w:rStyle w:val="a4"/>
            <w:rFonts w:ascii="inherit" w:hAnsi="inherit"/>
            <w:color w:val="0079CC"/>
            <w:sz w:val="23"/>
            <w:szCs w:val="23"/>
            <w:bdr w:val="none" w:sz="0" w:space="0" w:color="auto" w:frame="1"/>
          </w:rPr>
          <w:t>&lt;13&gt;</w:t>
        </w:r>
      </w:hyperlink>
      <w:r>
        <w:rPr>
          <w:color w:val="000000"/>
          <w:sz w:val="23"/>
          <w:szCs w:val="23"/>
        </w:rPr>
        <w:t>;</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назначение на должность и освобождение от должности Председателя Центрального банка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назначение на должность и освобождение от должности Председателя Счетной палаты и половины состава ее аудиторов;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назначение на должность и освобождение от должности Уполномоченного по правам человека, действующего в соответствии с федеральным конституционным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 объявление амнистии;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з) выдвижение обвинения против Президента Российской Федерации для отрешения его от должности.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Государственная Дума принимает постановления по вопросам, отнесенным к ее ведению Конституцией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61" w:name="pril13"/>
      <w:bookmarkEnd w:id="61"/>
      <w:r>
        <w:rPr>
          <w:color w:val="000000"/>
          <w:sz w:val="23"/>
          <w:szCs w:val="23"/>
        </w:rPr>
        <w:t>&lt;13&gt; Часть 1 дополнена новым пунктом "в", буквенные обозначения последующих пунктов изменены в соответствии с Законом Российской Федерации о поправке к Конституции Российской Федерации от 30 декабря 2008 г. №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w:t>
      </w:r>
      <w:r>
        <w:rPr>
          <w:color w:val="000000"/>
          <w:sz w:val="23"/>
          <w:szCs w:val="23"/>
        </w:rPr>
        <w:lastRenderedPageBreak/>
        <w:t>Конституционному Суду Российской Федерации, Верховному Суду Российской Федерации и Высшему Арбитражному Суду Российской Федерации по вопросам их ведения.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Законопроекты вносятся в Государственную Думу.</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Федеральные законы принимаются Государственной Думой.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Принятые Государственной Думой федеральные законы в течение пяти дней передаются на рассмотрение Совета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106</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Обязательному рассмотрению в Совете Федерации подлежат принятые Государственной Думой федеральные законы по вопросам: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федерального бюджета;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федеральных налогов и сборов;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финансового, валютного, кредитного, таможенного регулирования, денежной эмиссии;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ратификации и денонсации международных договоров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статуса и защиты государственной границы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войны и мира.</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Принятый федеральный закон в течение пяти дней направляется Президенту Российской Федерации для подписания и обнародования.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Президент Российской Федерации в течение четырнадцати дней подписывает федеральный закон и обнародует его.</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108</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Федеральные конституционные законы принимаются по вопросам, предусмотренным Конституцией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w:t>
      </w:r>
      <w:r>
        <w:rPr>
          <w:color w:val="000000"/>
          <w:sz w:val="23"/>
          <w:szCs w:val="23"/>
        </w:rPr>
        <w:lastRenderedPageBreak/>
        <w:t>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109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Государственная Дума может быть распущена Президентом Российской Федерации в случаях, предусмотренных статьями 111 и 117 Конституции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Государственная Дума не может быть распущена по основаниям, предусмотренным статьей 117 Конституции Российской Федерации, в течение года после ее избрания.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62" w:name="gl6"/>
      <w:bookmarkEnd w:id="62"/>
      <w:r>
        <w:rPr>
          <w:rStyle w:val="a3"/>
          <w:rFonts w:ascii="inherit" w:hAnsi="inherit"/>
          <w:b/>
          <w:bCs/>
          <w:color w:val="000000"/>
          <w:sz w:val="23"/>
          <w:szCs w:val="23"/>
          <w:bdr w:val="none" w:sz="0" w:space="0" w:color="auto" w:frame="1"/>
        </w:rPr>
        <w:t>ГЛАВА 6. ПРАВИТЕЛЬСТВО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Исполнительную власть Российской Федерации осуществляет Правительство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63" w:name="st111"/>
      <w:bookmarkEnd w:id="63"/>
      <w:r>
        <w:rPr>
          <w:rStyle w:val="a3"/>
          <w:rFonts w:ascii="inherit" w:hAnsi="inherit"/>
          <w:b/>
          <w:bCs/>
          <w:color w:val="000000"/>
          <w:sz w:val="23"/>
          <w:szCs w:val="23"/>
          <w:bdr w:val="none" w:sz="0" w:space="0" w:color="auto" w:frame="1"/>
        </w:rPr>
        <w:t>Статья 111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Председатель Правительства Российской Федерации назначается Президентом Российской Федерации с согласия Государственной Думы.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 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w:t>
      </w:r>
      <w:r>
        <w:rPr>
          <w:color w:val="000000"/>
          <w:sz w:val="23"/>
          <w:szCs w:val="23"/>
        </w:rPr>
        <w:lastRenderedPageBreak/>
        <w:t>Федерации определяет основные направления деятельности Правительства Российской Федерации и организует его работу.</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Правительство Российской Федерации:</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64" w:name="st114_1_1"/>
      <w:bookmarkEnd w:id="64"/>
      <w:r>
        <w:rPr>
          <w:color w:val="000000"/>
          <w:sz w:val="23"/>
          <w:szCs w:val="23"/>
        </w:rPr>
        <w:t>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w:t>
      </w:r>
      <w:r>
        <w:rPr>
          <w:rStyle w:val="apple-converted-space"/>
          <w:color w:val="000000"/>
          <w:sz w:val="23"/>
          <w:szCs w:val="23"/>
        </w:rPr>
        <w:t> </w:t>
      </w:r>
      <w:hyperlink r:id="rId17" w:anchor="pril14" w:history="1">
        <w:r>
          <w:rPr>
            <w:rStyle w:val="a4"/>
            <w:rFonts w:ascii="inherit" w:hAnsi="inherit"/>
            <w:color w:val="0079CC"/>
            <w:sz w:val="23"/>
            <w:szCs w:val="23"/>
            <w:bdr w:val="none" w:sz="0" w:space="0" w:color="auto" w:frame="1"/>
          </w:rPr>
          <w:t>&lt;14&gt;</w:t>
        </w:r>
      </w:hyperlink>
      <w:r>
        <w:rPr>
          <w:color w:val="000000"/>
          <w:sz w:val="23"/>
          <w:szCs w:val="23"/>
        </w:rPr>
        <w:t>;</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обеспечивает проведение в Российской Федерации единой финансовой, кредитной и денежной политики;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осуществляет управление федеральной собственностью;</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 осуществляет меры по обеспечению обороны страны, государственной безопасности, реализации внешней политики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е) осуществляет меры по обеспечению законности, прав и свобод граждан, охране собственности и общественного порядка, борьбе с преступностью;</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Порядок деятельности Правительства Российской Федерации определяется федеральным конституционным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w:t>
      </w:r>
    </w:p>
    <w:p w:rsidR="00333632" w:rsidRDefault="00333632" w:rsidP="00333632">
      <w:pPr>
        <w:pStyle w:val="normacttext"/>
        <w:shd w:val="clear" w:color="auto" w:fill="FFFFFF"/>
        <w:spacing w:before="0" w:beforeAutospacing="0" w:after="0" w:afterAutospacing="0"/>
        <w:ind w:firstLine="306"/>
        <w:jc w:val="both"/>
        <w:textAlignment w:val="baseline"/>
        <w:rPr>
          <w:color w:val="000000"/>
          <w:sz w:val="23"/>
          <w:szCs w:val="23"/>
        </w:rPr>
      </w:pPr>
      <w:bookmarkStart w:id="65" w:name="pril14"/>
      <w:bookmarkEnd w:id="65"/>
      <w:r>
        <w:rPr>
          <w:color w:val="000000"/>
          <w:sz w:val="23"/>
          <w:szCs w:val="23"/>
        </w:rPr>
        <w:t>&lt;14&gt; Редакция пункта "а" части 1 приведена в соответствии с Законом Российской Федерации о поправке к Конституции Российской Федерации от 30 декабря 2008 г. №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Постановления и распоряжения Правительства Российской Федерации обязательны к исполнению 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116</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Перед вновь избранным Президентом Российской Федерации Правительство Российской Федерации слагает свои полномочия.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bookmarkStart w:id="66" w:name="st117"/>
      <w:bookmarkEnd w:id="66"/>
      <w:r>
        <w:rPr>
          <w:rStyle w:val="a3"/>
          <w:rFonts w:ascii="inherit" w:hAnsi="inherit"/>
          <w:b/>
          <w:bCs/>
          <w:color w:val="000000"/>
          <w:sz w:val="23"/>
          <w:szCs w:val="23"/>
          <w:bdr w:val="none" w:sz="0" w:space="0" w:color="auto" w:frame="1"/>
        </w:rPr>
        <w:t>Статья 117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Правительство Российской Федерации может подать в отставку, которая принимается или отклоняется Президентом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Президент Российской Федерации может принять решение об отставке Правительства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w:t>
      </w:r>
      <w:r>
        <w:rPr>
          <w:color w:val="000000"/>
          <w:sz w:val="23"/>
          <w:szCs w:val="23"/>
        </w:rPr>
        <w:lastRenderedPageBreak/>
        <w:t>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67" w:name="gl7"/>
      <w:bookmarkEnd w:id="67"/>
      <w:r>
        <w:rPr>
          <w:rStyle w:val="a3"/>
          <w:rFonts w:ascii="inherit" w:hAnsi="inherit"/>
          <w:b/>
          <w:bCs/>
          <w:color w:val="000000"/>
          <w:sz w:val="23"/>
          <w:szCs w:val="23"/>
          <w:bdr w:val="none" w:sz="0" w:space="0" w:color="auto" w:frame="1"/>
        </w:rPr>
        <w:t>ГЛАВА 7. СУДЕБНАЯ ВЛАСТЬ</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118</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Правосудие в Российской Федерации осуществляется только судом.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Судебная власть осуществляется посредством конституционного, гражданского, административного и уголовного судопроизводства.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Судебная система Российской Федерации устанавливается Конституцией Российской Федерации и федеральным конституционным законом. Создание чрезвычайных судов не допускается.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119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Судьи независимы и подчиняются только Конституции Российской Федерации и федеральному закону.</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Судьи несменяемы.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Полномочия судьи могут быть прекращены или приостановлены не иначе как в порядке и по основаниям, установленным федеральным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Судьи неприкосновенны.</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Судья не может быть привлечен к уголовной ответственности иначе как в порядке, определяемом федеральным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Заочное разбирательство уголовных дел в судах не допускается, кроме случаев, предусмотренных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Судопроизводство осуществляется на основе состязательности и равноправия сторон.</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В случаях, предусмотренных федеральным законом, судопроизводство осуществляется с участием присяжных заседателей.</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lastRenderedPageBreak/>
        <w:t>Статья 124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Финансирование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Конституционный Суд Российской Федерации состоит из 19 судей.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и Высшего Арбитражного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г) не вступивших в силу международных договоров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Конституционный Суд Российской Федерации разрешает споры о компетенции: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а) между федеральными органами государственной власти;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б) между органами государственной власти Российской Федерации и органами государственной власти субъектов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между высшими государственными органами субъектов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Конституционный Суд Российской Федерации по запросу Совета Федерации дает заключение о соблюдении установленного порядка выдвижения обвинения Президента Российской Федерации в государственной измене или совершении иного тяжкого преступления.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126</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Верховный Суд Российской Федерации является высшим судебным органом по гражданским, уголовным, административным и иным делам, подсудным судам общей юрисдикции, осуществляет в предусмотренных федеральным законом процессуальных формах судебный надзор за их деятельностью и дает разъяснения по вопросам судебной практики.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lastRenderedPageBreak/>
        <w:t>Статья 127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Высший Арбитражный Суд Российской Федерации является высшим судебным органом по разрешению экономических споров и иных дел, рассматриваемых арбитражными судами, осуществляет в предусмотренных федеральным законом процессуальных формах судебный надзор за их деятельностью и дает разъяснения по вопросам судебной практики.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128</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Судьи Конституционного Суда Российской Федерации, Верховного Суда Российской Федерации, Высшего Арбитражного Суда Российской Федерации назначаются Советом Федерации по представлению Президента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Судьи других федеральных судов назначаются Президентом Российской Федерации в порядке, установленном федеральным законом.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Полномочия, порядок образования и деятельности Конституционного Суда Российской Федерации, Верховного Суда Российской Федерации, Высшего Арбитражного Суда Российской Федерации и иных федеральных судов устанавливаются федеральным конституционным законом.</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129</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Прокуратура Российской Федерации составляет единую централизованную систему с подчинением нижестоящих прокуроров вышестоящим и Генеральному прокурору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Генеральный прокурор Российской Федерации назначается на должность и освобождается от должности Советом Федерации по представлению Президента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Прокуроры субъектов Российской Федерации назначаются Генеральным прокурором Российской Федерации по согласованию с ее субъектами.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Иные прокуроры назначаются Генеральным прокурором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Полномочия, организация и порядок деятельности прокуратуры Российской Федерации определяются федеральным законом.</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68" w:name="gl8"/>
      <w:bookmarkEnd w:id="68"/>
      <w:r>
        <w:rPr>
          <w:rStyle w:val="a3"/>
          <w:rFonts w:ascii="inherit" w:hAnsi="inherit"/>
          <w:b/>
          <w:bCs/>
          <w:color w:val="000000"/>
          <w:sz w:val="23"/>
          <w:szCs w:val="23"/>
          <w:bdr w:val="none" w:sz="0" w:space="0" w:color="auto" w:frame="1"/>
        </w:rPr>
        <w:t>ГЛАВА 8. МЕСТНОЕ САМОУПРАВЛЕНИЕ</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130</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131</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132</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 xml:space="preserve">2. Органы местного самоуправления могут наделяться законом отдельными государственными полномочиями с передачей необходимых для их осуществления </w:t>
      </w:r>
      <w:r>
        <w:rPr>
          <w:color w:val="000000"/>
          <w:sz w:val="23"/>
          <w:szCs w:val="23"/>
        </w:rPr>
        <w:lastRenderedPageBreak/>
        <w:t>материальных и финансовых средств. Реализация переданных полномочий подконтрольна государству.</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133</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bookmarkStart w:id="69" w:name="gl9"/>
      <w:bookmarkEnd w:id="69"/>
      <w:r>
        <w:rPr>
          <w:rStyle w:val="a3"/>
          <w:rFonts w:ascii="inherit" w:hAnsi="inherit"/>
          <w:b/>
          <w:bCs/>
          <w:color w:val="000000"/>
          <w:sz w:val="23"/>
          <w:szCs w:val="23"/>
          <w:bdr w:val="none" w:sz="0" w:space="0" w:color="auto" w:frame="1"/>
        </w:rPr>
        <w:t>ГЛАВА 9. КОНСТИТУЦИОННЫЕ ПОПРАВКИ И ПЕРЕСМОТР КОНСТИТУЦИИ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134</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135</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Положения глав 1, 2 и 9 Конституции Российской Федерации не могут быть пересмотрены Федеральным Собранием.</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Если предложение о пересмотре положений глав 1, 2 и 9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136</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Поправки к главам 3 - 8 Конституции Российской Федерации принимаются в порядке,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333632" w:rsidRDefault="00333632" w:rsidP="00333632">
      <w:pPr>
        <w:pStyle w:val="5"/>
        <w:shd w:val="clear" w:color="auto" w:fill="FFFFFF"/>
        <w:spacing w:before="0" w:beforeAutospacing="0" w:after="0" w:afterAutospacing="0"/>
        <w:ind w:firstLine="306"/>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Статья 137</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Изменения в статью 65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статью 65 Конституции Российской Федерации.</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РАЗДЕЛ ВТОРОЙ</w:t>
      </w:r>
    </w:p>
    <w:p w:rsidR="00333632" w:rsidRDefault="00333632" w:rsidP="00333632">
      <w:pPr>
        <w:pStyle w:val="4"/>
        <w:shd w:val="clear" w:color="auto" w:fill="FFFFFF"/>
        <w:spacing w:before="0" w:beforeAutospacing="0" w:after="0" w:afterAutospacing="0" w:line="276" w:lineRule="atLeast"/>
        <w:jc w:val="center"/>
        <w:textAlignment w:val="baseline"/>
        <w:rPr>
          <w:rFonts w:ascii="Trebuchet MS" w:hAnsi="Trebuchet MS"/>
          <w:color w:val="000000"/>
          <w:sz w:val="23"/>
          <w:szCs w:val="23"/>
        </w:rPr>
      </w:pPr>
      <w:r>
        <w:rPr>
          <w:rStyle w:val="a3"/>
          <w:rFonts w:ascii="inherit" w:hAnsi="inherit"/>
          <w:b/>
          <w:bCs/>
          <w:color w:val="000000"/>
          <w:sz w:val="23"/>
          <w:szCs w:val="23"/>
          <w:bdr w:val="none" w:sz="0" w:space="0" w:color="auto" w:frame="1"/>
        </w:rPr>
        <w:t>ЗАКЛЮЧИТЕЛЬНЫЕ И ПЕРЕХОДНЫЕ ПОЛОЖЕНИЯ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1. Конституция Российской Федерации вступает в силу со дня официального ее опубликования по результатам всенародного голосования.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День всенародного голосования 12 декабря 1993 г. считается днем принятия Конституции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lastRenderedPageBreak/>
        <w:t>Одновременно прекращается действие Конституции (Основного Закона) Российской Федерации - России, принятой 12 апреля 1978 года, с последующими изменениями и дополнениями.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В случае несоответствия положениям Конституции Российской Федерации положений Федеративного договора - Договора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Договора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Договора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Конституцией Российской Федерации, и впредь именуется - Правительство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5. Суды в Российской Федерации осуществляют правосудие в соответствии с их полномочиями, установленными настоящей Конституцией.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Конституцией.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6. Впредь до введения в действие федерального закона,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7. Совет Федерации первого созыва и Государственная Дума первого созыва избираются сроком на два года.</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Конституции о неприкосновенности депутатов в части ответственности за действия (или бездействие), связанные с выполнением служебных обязанностей.</w:t>
      </w:r>
    </w:p>
    <w:p w:rsidR="00333632" w:rsidRDefault="00333632" w:rsidP="00333632">
      <w:pPr>
        <w:pStyle w:val="normacttext"/>
        <w:shd w:val="clear" w:color="auto" w:fill="FFFFFF"/>
        <w:spacing w:before="77" w:beforeAutospacing="0" w:after="77" w:afterAutospacing="0"/>
        <w:ind w:firstLine="306"/>
        <w:jc w:val="both"/>
        <w:textAlignment w:val="baseline"/>
        <w:rPr>
          <w:color w:val="000000"/>
          <w:sz w:val="23"/>
          <w:szCs w:val="23"/>
        </w:rPr>
      </w:pPr>
      <w:r>
        <w:rPr>
          <w:color w:val="000000"/>
          <w:sz w:val="23"/>
          <w:szCs w:val="23"/>
        </w:rPr>
        <w:t>Депутаты Совета Федерации первого созыва осуществляют свои полномочия на непостоянной основе.</w:t>
      </w:r>
    </w:p>
    <w:p w:rsidR="00394A05" w:rsidRDefault="00394A05"/>
    <w:sectPr w:rsidR="00394A05" w:rsidSect="00394A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333632"/>
    <w:rsid w:val="00333632"/>
    <w:rsid w:val="00394A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05"/>
  </w:style>
  <w:style w:type="paragraph" w:styleId="2">
    <w:name w:val="heading 2"/>
    <w:basedOn w:val="a"/>
    <w:link w:val="20"/>
    <w:uiPriority w:val="9"/>
    <w:qFormat/>
    <w:rsid w:val="0033363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3363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3363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33363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3363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33632"/>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33632"/>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333632"/>
    <w:rPr>
      <w:rFonts w:ascii="Times New Roman" w:eastAsia="Times New Roman" w:hAnsi="Times New Roman" w:cs="Times New Roman"/>
      <w:b/>
      <w:bCs/>
      <w:sz w:val="20"/>
      <w:szCs w:val="20"/>
      <w:lang w:eastAsia="ru-RU"/>
    </w:rPr>
  </w:style>
  <w:style w:type="character" w:styleId="a3">
    <w:name w:val="Strong"/>
    <w:basedOn w:val="a0"/>
    <w:uiPriority w:val="22"/>
    <w:qFormat/>
    <w:rsid w:val="00333632"/>
    <w:rPr>
      <w:b/>
      <w:bCs/>
    </w:rPr>
  </w:style>
  <w:style w:type="paragraph" w:customStyle="1" w:styleId="normacttext">
    <w:name w:val="norm_act_text"/>
    <w:basedOn w:val="a"/>
    <w:rsid w:val="003336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33632"/>
  </w:style>
  <w:style w:type="character" w:styleId="a4">
    <w:name w:val="Hyperlink"/>
    <w:basedOn w:val="a0"/>
    <w:uiPriority w:val="99"/>
    <w:semiHidden/>
    <w:unhideWhenUsed/>
    <w:rsid w:val="00333632"/>
    <w:rPr>
      <w:color w:val="0000FF"/>
      <w:u w:val="single"/>
    </w:rPr>
  </w:style>
</w:styles>
</file>

<file path=word/webSettings.xml><?xml version="1.0" encoding="utf-8"?>
<w:webSettings xmlns:r="http://schemas.openxmlformats.org/officeDocument/2006/relationships" xmlns:w="http://schemas.openxmlformats.org/wordprocessingml/2006/main">
  <w:divs>
    <w:div w:id="1498808468">
      <w:bodyDiv w:val="1"/>
      <w:marLeft w:val="0"/>
      <w:marRight w:val="0"/>
      <w:marTop w:val="0"/>
      <w:marBottom w:val="0"/>
      <w:divBdr>
        <w:top w:val="none" w:sz="0" w:space="0" w:color="auto"/>
        <w:left w:val="none" w:sz="0" w:space="0" w:color="auto"/>
        <w:bottom w:val="none" w:sz="0" w:space="0" w:color="auto"/>
        <w:right w:val="none" w:sz="0" w:space="0" w:color="auto"/>
      </w:divBdr>
    </w:div>
    <w:div w:id="175435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zakonodatelstvo/konstituciya-rossiyskoy-federacii" TargetMode="External"/><Relationship Id="rId13" Type="http://schemas.openxmlformats.org/officeDocument/2006/relationships/hyperlink" Target="http://xn--273--84d1f.xn--p1ai/zakonodatelstvo/konstituciya-rossiyskoy-federacii"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xn--273--84d1f.xn--p1ai/zakonodatelstvo/konstituciya-rossiyskoy-federacii" TargetMode="External"/><Relationship Id="rId12" Type="http://schemas.openxmlformats.org/officeDocument/2006/relationships/hyperlink" Target="http://xn--273--84d1f.xn--p1ai/zakonodatelstvo/konstituciya-rossiyskoy-federacii" TargetMode="External"/><Relationship Id="rId17" Type="http://schemas.openxmlformats.org/officeDocument/2006/relationships/hyperlink" Target="http://xn--273--84d1f.xn--p1ai/zakonodatelstvo/konstituciya-rossiyskoy-federacii" TargetMode="External"/><Relationship Id="rId2" Type="http://schemas.openxmlformats.org/officeDocument/2006/relationships/settings" Target="settings.xml"/><Relationship Id="rId16" Type="http://schemas.openxmlformats.org/officeDocument/2006/relationships/hyperlink" Target="http://xn--273--84d1f.xn--p1ai/zakonodatelstvo/konstituciya-rossiyskoy-federacii" TargetMode="External"/><Relationship Id="rId1" Type="http://schemas.openxmlformats.org/officeDocument/2006/relationships/styles" Target="styles.xml"/><Relationship Id="rId6" Type="http://schemas.openxmlformats.org/officeDocument/2006/relationships/hyperlink" Target="http://xn--273--84d1f.xn--p1ai/zakonodatelstvo/konstituciya-rossiyskoy-federacii" TargetMode="External"/><Relationship Id="rId11" Type="http://schemas.openxmlformats.org/officeDocument/2006/relationships/hyperlink" Target="http://xn--273--84d1f.xn--p1ai/zakonodatelstvo/konstituciya-rossiyskoy-federacii" TargetMode="External"/><Relationship Id="rId5" Type="http://schemas.openxmlformats.org/officeDocument/2006/relationships/hyperlink" Target="http://xn--273--84d1f.xn--p1ai/zakonodatelstvo/konstituciya-rossiyskoy-federacii" TargetMode="External"/><Relationship Id="rId15" Type="http://schemas.openxmlformats.org/officeDocument/2006/relationships/hyperlink" Target="http://xn--273--84d1f.xn--p1ai/zakonodatelstvo/konstituciya-rossiyskoy-federacii" TargetMode="External"/><Relationship Id="rId10" Type="http://schemas.openxmlformats.org/officeDocument/2006/relationships/hyperlink" Target="http://xn--273--84d1f.xn--p1ai/zakonodatelstvo/konstituciya-rossiyskoy-federacii" TargetMode="External"/><Relationship Id="rId19" Type="http://schemas.openxmlformats.org/officeDocument/2006/relationships/theme" Target="theme/theme1.xml"/><Relationship Id="rId4" Type="http://schemas.openxmlformats.org/officeDocument/2006/relationships/hyperlink" Target="http://xn--273--84d1f.xn--p1ai/zakonodatelstvo/konstituciya-rossiyskoy-federacii" TargetMode="External"/><Relationship Id="rId9" Type="http://schemas.openxmlformats.org/officeDocument/2006/relationships/hyperlink" Target="http://xn--273--84d1f.xn--p1ai/zakonodatelstvo/konstituciya-rossiyskoy-federacii" TargetMode="External"/><Relationship Id="rId14" Type="http://schemas.openxmlformats.org/officeDocument/2006/relationships/hyperlink" Target="http://xn--273--84d1f.xn--p1ai/zakonodatelstvo/konstituciya-rossiyskoy-federac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13047</Words>
  <Characters>74374</Characters>
  <Application>Microsoft Office Word</Application>
  <DocSecurity>0</DocSecurity>
  <Lines>619</Lines>
  <Paragraphs>174</Paragraphs>
  <ScaleCrop>false</ScaleCrop>
  <Company>Microsoft</Company>
  <LinksUpToDate>false</LinksUpToDate>
  <CharactersWithSpaces>87247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Ильнар</dc:creator>
  <cp:lastModifiedBy>Ильнар</cp:lastModifiedBy>
  <cp:revision>1</cp:revision>
  <dcterms:created xsi:type="dcterms:W3CDTF">2014-10-18T07:25:00Z</dcterms:created>
  <dcterms:modified xsi:type="dcterms:W3CDTF">2014-10-18T07:26:00Z</dcterms:modified>
</cp:coreProperties>
</file>